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EA" w:rsidRDefault="005B12EA" w:rsidP="0014084B">
      <w:pPr>
        <w:pStyle w:val="a3"/>
        <w:jc w:val="center"/>
        <w:rPr>
          <w:b/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00"/>
      </w:tblGrid>
      <w:tr w:rsidR="00E04EF3" w:rsidTr="00E04EF3">
        <w:tc>
          <w:tcPr>
            <w:tcW w:w="10900" w:type="dxa"/>
          </w:tcPr>
          <w:p w:rsidR="00E04EF3" w:rsidRDefault="00E04EF3" w:rsidP="00E04EF3">
            <w:pPr>
              <w:pStyle w:val="a3"/>
              <w:jc w:val="center"/>
              <w:rPr>
                <w:b/>
                <w:sz w:val="48"/>
                <w:szCs w:val="48"/>
              </w:rPr>
            </w:pPr>
          </w:p>
          <w:p w:rsidR="00E04EF3" w:rsidRPr="005B12EA" w:rsidRDefault="00E04EF3" w:rsidP="00E04EF3">
            <w:pPr>
              <w:pStyle w:val="a3"/>
              <w:jc w:val="center"/>
              <w:rPr>
                <w:b/>
                <w:sz w:val="48"/>
                <w:szCs w:val="48"/>
              </w:rPr>
            </w:pPr>
            <w:r w:rsidRPr="005B12EA">
              <w:rPr>
                <w:b/>
                <w:sz w:val="48"/>
                <w:szCs w:val="48"/>
              </w:rPr>
              <w:t>СХЕМА ТЕПЛОСНАБЖЕНИЯ</w:t>
            </w:r>
          </w:p>
          <w:p w:rsidR="00E04EF3" w:rsidRPr="005B12EA" w:rsidRDefault="00E04EF3" w:rsidP="00E04EF3">
            <w:pPr>
              <w:pStyle w:val="a3"/>
              <w:jc w:val="center"/>
              <w:rPr>
                <w:b/>
                <w:sz w:val="48"/>
                <w:szCs w:val="48"/>
              </w:rPr>
            </w:pPr>
            <w:r w:rsidRPr="005B12EA">
              <w:rPr>
                <w:b/>
                <w:sz w:val="48"/>
                <w:szCs w:val="48"/>
              </w:rPr>
              <w:t xml:space="preserve">СЕЛЬСКОГО ПОСЕЛЕНИЯ БИЖБУЛЯКСКИЙ СЕЛЬСОВЕТ МУНИЦИПАЛЬНОГО РАЙОНА БИЖБУЛЯКСКИЙ РАЙОН РЕСПУБЛИКИ БАШКОРТОСТАН ДО 2026 ГОДА </w:t>
            </w:r>
          </w:p>
          <w:p w:rsidR="00E04EF3" w:rsidRPr="005B12EA" w:rsidRDefault="00E04EF3" w:rsidP="00E04EF3">
            <w:pPr>
              <w:pStyle w:val="a3"/>
              <w:jc w:val="center"/>
              <w:rPr>
                <w:b/>
                <w:sz w:val="48"/>
                <w:szCs w:val="48"/>
              </w:rPr>
            </w:pPr>
          </w:p>
          <w:p w:rsidR="000E0841" w:rsidRDefault="00E04EF3" w:rsidP="00E04EF3">
            <w:pPr>
              <w:pStyle w:val="a3"/>
              <w:jc w:val="center"/>
              <w:rPr>
                <w:b/>
                <w:sz w:val="48"/>
                <w:szCs w:val="48"/>
              </w:rPr>
            </w:pPr>
            <w:r w:rsidRPr="005B12EA">
              <w:rPr>
                <w:b/>
                <w:sz w:val="48"/>
                <w:szCs w:val="48"/>
              </w:rPr>
              <w:t>А</w:t>
            </w:r>
            <w:r w:rsidR="000E0841">
              <w:rPr>
                <w:b/>
                <w:sz w:val="48"/>
                <w:szCs w:val="48"/>
              </w:rPr>
              <w:t xml:space="preserve">КТУАЛИЗАЦИЯ (КОРРЕКТИРОВКА) </w:t>
            </w:r>
          </w:p>
          <w:p w:rsidR="00E04EF3" w:rsidRDefault="000E0841" w:rsidP="00E04EF3">
            <w:pPr>
              <w:pStyle w:val="a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2024</w:t>
            </w:r>
            <w:r w:rsidR="00E04EF3" w:rsidRPr="005B12EA">
              <w:rPr>
                <w:b/>
                <w:sz w:val="48"/>
                <w:szCs w:val="48"/>
              </w:rPr>
              <w:t xml:space="preserve"> ГОДА</w:t>
            </w:r>
          </w:p>
          <w:p w:rsidR="00E04EF3" w:rsidRDefault="00E04EF3" w:rsidP="00E04EF3">
            <w:pPr>
              <w:pStyle w:val="a3"/>
              <w:jc w:val="center"/>
              <w:rPr>
                <w:b/>
                <w:sz w:val="48"/>
                <w:szCs w:val="48"/>
              </w:rPr>
            </w:pPr>
          </w:p>
          <w:p w:rsidR="00E04EF3" w:rsidRDefault="00E04EF3" w:rsidP="00E04EF3">
            <w:pPr>
              <w:pStyle w:val="a3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ЗАКАЗЧИК:АДМИНИСТРАЦИЯ</w:t>
            </w:r>
            <w:proofErr w:type="gramEnd"/>
            <w:r>
              <w:rPr>
                <w:b/>
                <w:sz w:val="32"/>
                <w:szCs w:val="32"/>
              </w:rPr>
              <w:t xml:space="preserve"> СЕЛЬСКОГО ПОСЕЛЕНИЯ БИЖБУЛЯКСКИЙ СЕЛЬСОВЕТ МУНИЦИПАЛЬНОГО РАЙОНА БИЖБУЛЯКСКИЙ РАЙОН РЕСПУБЛИКИ БАШКОРТОСТАН</w:t>
            </w:r>
          </w:p>
          <w:p w:rsidR="00E04EF3" w:rsidRDefault="00E04EF3" w:rsidP="00E04EF3">
            <w:pPr>
              <w:pStyle w:val="a3"/>
              <w:rPr>
                <w:b/>
                <w:sz w:val="32"/>
                <w:szCs w:val="32"/>
              </w:rPr>
            </w:pPr>
          </w:p>
          <w:p w:rsidR="00E04EF3" w:rsidRPr="005B12EA" w:rsidRDefault="00E04EF3" w:rsidP="00E04EF3">
            <w:pPr>
              <w:pStyle w:val="a3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РАЗРАБОТЧИК:ОБЩЕСТВО</w:t>
            </w:r>
            <w:proofErr w:type="gramEnd"/>
            <w:r>
              <w:rPr>
                <w:b/>
                <w:sz w:val="32"/>
                <w:szCs w:val="32"/>
              </w:rPr>
              <w:t xml:space="preserve"> С ОГРАНИЧЕННОЙ ОТВЕТСТВЕННОСТЬЮ «РЕАЛПРОЕКТ»</w:t>
            </w:r>
          </w:p>
          <w:p w:rsidR="00E04EF3" w:rsidRDefault="00E04EF3" w:rsidP="00E04EF3">
            <w:pPr>
              <w:pStyle w:val="a3"/>
              <w:rPr>
                <w:b/>
                <w:sz w:val="30"/>
              </w:rPr>
            </w:pPr>
          </w:p>
          <w:p w:rsidR="00E04EF3" w:rsidRDefault="00E04EF3" w:rsidP="00E04EF3">
            <w:pPr>
              <w:pStyle w:val="a3"/>
              <w:rPr>
                <w:b/>
                <w:sz w:val="30"/>
              </w:rPr>
            </w:pPr>
          </w:p>
          <w:p w:rsidR="00E04EF3" w:rsidRDefault="00E04EF3" w:rsidP="00E04EF3">
            <w:pPr>
              <w:pStyle w:val="a3"/>
              <w:rPr>
                <w:b/>
                <w:sz w:val="30"/>
              </w:rPr>
            </w:pPr>
          </w:p>
          <w:p w:rsidR="00E04EF3" w:rsidRDefault="00E04EF3" w:rsidP="00E04EF3">
            <w:pPr>
              <w:pStyle w:val="a3"/>
              <w:rPr>
                <w:b/>
                <w:sz w:val="30"/>
              </w:rPr>
            </w:pPr>
          </w:p>
          <w:p w:rsidR="00E04EF3" w:rsidRDefault="00E04EF3" w:rsidP="00E04EF3">
            <w:pPr>
              <w:pStyle w:val="a3"/>
              <w:rPr>
                <w:b/>
                <w:sz w:val="30"/>
              </w:rPr>
            </w:pPr>
          </w:p>
          <w:p w:rsidR="00E04EF3" w:rsidRDefault="00E04EF3" w:rsidP="00E04EF3">
            <w:pPr>
              <w:pStyle w:val="a3"/>
              <w:rPr>
                <w:b/>
                <w:sz w:val="30"/>
              </w:rPr>
            </w:pPr>
          </w:p>
          <w:p w:rsidR="00E04EF3" w:rsidRDefault="00E04EF3" w:rsidP="00E04EF3">
            <w:pPr>
              <w:pStyle w:val="a3"/>
              <w:rPr>
                <w:b/>
                <w:sz w:val="30"/>
              </w:rPr>
            </w:pPr>
          </w:p>
          <w:p w:rsidR="00E04EF3" w:rsidRDefault="00E04EF3" w:rsidP="00E04EF3">
            <w:pPr>
              <w:pStyle w:val="a3"/>
              <w:spacing w:before="2"/>
              <w:rPr>
                <w:b/>
                <w:sz w:val="39"/>
              </w:rPr>
            </w:pPr>
          </w:p>
          <w:p w:rsidR="00E04EF3" w:rsidRDefault="00E04EF3" w:rsidP="00E04EF3">
            <w:pPr>
              <w:ind w:left="569" w:right="700"/>
              <w:jc w:val="center"/>
              <w:rPr>
                <w:rFonts w:ascii="Calibri" w:hAnsi="Calibri"/>
                <w:sz w:val="28"/>
              </w:rPr>
            </w:pPr>
          </w:p>
          <w:p w:rsidR="00E04EF3" w:rsidRDefault="00E04EF3" w:rsidP="00E04EF3">
            <w:pPr>
              <w:ind w:left="569" w:right="700"/>
              <w:jc w:val="center"/>
              <w:rPr>
                <w:rFonts w:ascii="Calibri" w:hAnsi="Calibri"/>
                <w:sz w:val="28"/>
              </w:rPr>
            </w:pPr>
          </w:p>
          <w:p w:rsidR="00E04EF3" w:rsidRDefault="00E04EF3" w:rsidP="00E04EF3">
            <w:pPr>
              <w:ind w:left="569" w:right="70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г.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Уфа,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2023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г.</w:t>
            </w:r>
          </w:p>
          <w:p w:rsidR="00E04EF3" w:rsidRDefault="00E04EF3" w:rsidP="00E04EF3">
            <w:pPr>
              <w:pStyle w:val="a3"/>
            </w:pPr>
          </w:p>
          <w:p w:rsidR="00E04EF3" w:rsidRDefault="00E04EF3" w:rsidP="0014084B">
            <w:pPr>
              <w:pStyle w:val="a3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B12EA" w:rsidRDefault="005B12EA" w:rsidP="0014084B">
      <w:pPr>
        <w:pStyle w:val="a3"/>
        <w:jc w:val="center"/>
        <w:rPr>
          <w:b/>
          <w:sz w:val="48"/>
          <w:szCs w:val="48"/>
        </w:rPr>
      </w:pPr>
    </w:p>
    <w:p w:rsidR="005B12EA" w:rsidRDefault="005B12EA" w:rsidP="0014084B">
      <w:pPr>
        <w:pStyle w:val="a3"/>
        <w:jc w:val="center"/>
        <w:rPr>
          <w:b/>
          <w:sz w:val="48"/>
          <w:szCs w:val="48"/>
        </w:rPr>
      </w:pPr>
    </w:p>
    <w:p w:rsidR="00791823" w:rsidRDefault="00791823" w:rsidP="00791823">
      <w:pPr>
        <w:pStyle w:val="a3"/>
      </w:pPr>
    </w:p>
    <w:p w:rsidR="00791823" w:rsidRPr="00791823" w:rsidRDefault="00791823" w:rsidP="00791823"/>
    <w:p w:rsidR="00791823" w:rsidRPr="00791823" w:rsidRDefault="00791823" w:rsidP="00791823"/>
    <w:p w:rsidR="00791823" w:rsidRDefault="00791823" w:rsidP="00791823"/>
    <w:p w:rsidR="00364771" w:rsidRDefault="00791823" w:rsidP="00791823">
      <w:pPr>
        <w:tabs>
          <w:tab w:val="left" w:pos="7275"/>
        </w:tabs>
      </w:pPr>
      <w:r>
        <w:tab/>
      </w:r>
    </w:p>
    <w:p w:rsidR="00791823" w:rsidRDefault="00791823" w:rsidP="00791823">
      <w:pPr>
        <w:tabs>
          <w:tab w:val="left" w:pos="7275"/>
        </w:tabs>
      </w:pPr>
    </w:p>
    <w:tbl>
      <w:tblPr>
        <w:tblW w:w="108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0"/>
        <w:gridCol w:w="2270"/>
        <w:gridCol w:w="733"/>
        <w:gridCol w:w="827"/>
        <w:gridCol w:w="2433"/>
        <w:gridCol w:w="974"/>
        <w:gridCol w:w="916"/>
        <w:gridCol w:w="2012"/>
      </w:tblGrid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E04E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Схема </w:t>
            </w:r>
            <w:r w:rsidR="00E04EF3">
              <w:rPr>
                <w:rFonts w:ascii="Calibri" w:hAnsi="Calibri" w:cs="Calibri"/>
                <w:color w:val="000000"/>
                <w:lang w:eastAsia="ru-RU"/>
              </w:rPr>
              <w:t>теплоснабжения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СП </w:t>
            </w:r>
            <w:proofErr w:type="spellStart"/>
            <w:r w:rsidR="00752ADA">
              <w:rPr>
                <w:rFonts w:ascii="Calibri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сельсовет </w:t>
            </w:r>
            <w:r w:rsidR="00752ADA">
              <w:rPr>
                <w:rFonts w:ascii="Calibri" w:hAnsi="Calibri" w:cs="Calibri"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="00752ADA">
              <w:rPr>
                <w:rFonts w:ascii="Calibri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="00752ADA">
              <w:rPr>
                <w:rFonts w:ascii="Calibri" w:hAnsi="Calibri" w:cs="Calibri"/>
                <w:color w:val="000000"/>
                <w:lang w:eastAsia="ru-RU"/>
              </w:rPr>
              <w:t xml:space="preserve"> район Респ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>у</w:t>
            </w:r>
            <w:r w:rsidR="00752ADA">
              <w:rPr>
                <w:rFonts w:ascii="Calibri" w:hAnsi="Calibri" w:cs="Calibri"/>
                <w:color w:val="000000"/>
                <w:lang w:eastAsia="ru-RU"/>
              </w:rPr>
              <w:t>б</w:t>
            </w:r>
            <w:r w:rsidR="004C6D48">
              <w:rPr>
                <w:rFonts w:ascii="Calibri" w:hAnsi="Calibri" w:cs="Calibri"/>
                <w:color w:val="000000"/>
                <w:lang w:eastAsia="ru-RU"/>
              </w:rPr>
              <w:t>лики Ба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>шкортостан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 период до 2028 год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А</w:t>
            </w:r>
            <w:r w:rsidR="000E0841">
              <w:rPr>
                <w:rFonts w:ascii="Calibri" w:hAnsi="Calibri" w:cs="Calibri"/>
                <w:color w:val="000000"/>
                <w:lang w:eastAsia="ru-RU"/>
              </w:rPr>
              <w:t>ктуализация (корректировка) 2024</w:t>
            </w:r>
            <w:bookmarkStart w:id="0" w:name="_GoBack"/>
            <w:bookmarkEnd w:id="0"/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года</w:t>
            </w:r>
          </w:p>
        </w:tc>
      </w:tr>
      <w:tr w:rsidR="00791823" w:rsidRPr="00791823" w:rsidTr="00791823">
        <w:trPr>
          <w:trHeight w:val="885"/>
        </w:trPr>
        <w:tc>
          <w:tcPr>
            <w:tcW w:w="10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823" w:rsidRDefault="00E04EF3" w:rsidP="00E04E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Таблица 6.1.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ru-RU"/>
              </w:rPr>
              <w:t xml:space="preserve">–Строительство или </w:t>
            </w: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 xml:space="preserve">реконструкция 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ru-RU"/>
              </w:rPr>
              <w:t>тепловых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 xml:space="preserve"> сетей для повышения эффективности функционирования системы теплоснабжения.</w:t>
            </w:r>
          </w:p>
          <w:p w:rsidR="00E04EF3" w:rsidRPr="00791823" w:rsidRDefault="00E04EF3" w:rsidP="00E04E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E04EF3" w:rsidRDefault="00E04EF3" w:rsidP="00791823">
      <w:pPr>
        <w:tabs>
          <w:tab w:val="left" w:pos="7275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1721"/>
        <w:gridCol w:w="1759"/>
        <w:gridCol w:w="1940"/>
        <w:gridCol w:w="964"/>
        <w:gridCol w:w="964"/>
        <w:gridCol w:w="964"/>
        <w:gridCol w:w="964"/>
        <w:gridCol w:w="965"/>
      </w:tblGrid>
      <w:tr w:rsidR="00E04EF3" w:rsidTr="00A901B0">
        <w:tc>
          <w:tcPr>
            <w:tcW w:w="659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№ п/п</w:t>
            </w:r>
          </w:p>
        </w:tc>
        <w:tc>
          <w:tcPr>
            <w:tcW w:w="1721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Наименование мероприятия</w:t>
            </w:r>
          </w:p>
        </w:tc>
        <w:tc>
          <w:tcPr>
            <w:tcW w:w="1759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Цель мероприятия</w:t>
            </w:r>
          </w:p>
        </w:tc>
        <w:tc>
          <w:tcPr>
            <w:tcW w:w="1940" w:type="dxa"/>
          </w:tcPr>
          <w:p w:rsidR="00E04EF3" w:rsidRDefault="00E04EF3" w:rsidP="00E04EF3">
            <w:pPr>
              <w:tabs>
                <w:tab w:val="left" w:pos="7275"/>
              </w:tabs>
            </w:pPr>
            <w:r>
              <w:t>Ориентировочные затраты инвестиций, тыс. руб.</w:t>
            </w:r>
          </w:p>
        </w:tc>
        <w:tc>
          <w:tcPr>
            <w:tcW w:w="964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2024г.</w:t>
            </w:r>
          </w:p>
        </w:tc>
        <w:tc>
          <w:tcPr>
            <w:tcW w:w="964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2025г.</w:t>
            </w:r>
          </w:p>
        </w:tc>
        <w:tc>
          <w:tcPr>
            <w:tcW w:w="964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2026г.</w:t>
            </w:r>
          </w:p>
        </w:tc>
        <w:tc>
          <w:tcPr>
            <w:tcW w:w="964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2027г.</w:t>
            </w:r>
          </w:p>
        </w:tc>
        <w:tc>
          <w:tcPr>
            <w:tcW w:w="965" w:type="dxa"/>
          </w:tcPr>
          <w:p w:rsidR="00E04EF3" w:rsidRDefault="00E04EF3" w:rsidP="00791823">
            <w:pPr>
              <w:tabs>
                <w:tab w:val="left" w:pos="7275"/>
              </w:tabs>
            </w:pPr>
            <w:r>
              <w:t>2028г.</w:t>
            </w:r>
          </w:p>
        </w:tc>
      </w:tr>
      <w:tr w:rsidR="00E04EF3" w:rsidTr="00252BC9">
        <w:tc>
          <w:tcPr>
            <w:tcW w:w="10900" w:type="dxa"/>
            <w:gridSpan w:val="9"/>
          </w:tcPr>
          <w:p w:rsidR="00E04EF3" w:rsidRPr="00994D46" w:rsidRDefault="00E04EF3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 w:rsidRPr="00994D46">
              <w:rPr>
                <w:b/>
              </w:rPr>
              <w:t>Котельная №1 с тепловыми сетями</w:t>
            </w:r>
          </w:p>
        </w:tc>
      </w:tr>
      <w:tr w:rsidR="00A901B0" w:rsidTr="00A901B0">
        <w:tc>
          <w:tcPr>
            <w:tcW w:w="659" w:type="dxa"/>
          </w:tcPr>
          <w:p w:rsidR="00A901B0" w:rsidRDefault="00A901B0" w:rsidP="00791823">
            <w:pPr>
              <w:tabs>
                <w:tab w:val="left" w:pos="7275"/>
              </w:tabs>
            </w:pPr>
            <w:r>
              <w:t>1</w:t>
            </w:r>
          </w:p>
        </w:tc>
        <w:tc>
          <w:tcPr>
            <w:tcW w:w="1721" w:type="dxa"/>
          </w:tcPr>
          <w:p w:rsidR="00A901B0" w:rsidRPr="00AB7B04" w:rsidRDefault="00A901B0" w:rsidP="00E04EF3">
            <w:pPr>
              <w:jc w:val="both"/>
            </w:pPr>
            <w:r>
              <w:t xml:space="preserve">Капитальный ремонт </w:t>
            </w:r>
            <w:r w:rsidRPr="00AB7B04">
              <w:t>тепловых сетей</w:t>
            </w:r>
            <w:r>
              <w:t xml:space="preserve"> по адресу:</w:t>
            </w:r>
            <w:r w:rsidRPr="00AB7B04">
              <w:t xml:space="preserve"> в с. Бижбуляк, ул. Победы от </w:t>
            </w:r>
            <w:r>
              <w:t xml:space="preserve">ТК котельной </w:t>
            </w:r>
            <w:r w:rsidRPr="00AB7B04">
              <w:t>до здания гаража</w:t>
            </w:r>
            <w:r>
              <w:t xml:space="preserve"> по </w:t>
            </w:r>
            <w:proofErr w:type="spellStart"/>
            <w:r>
              <w:t>ул.Победы</w:t>
            </w:r>
            <w:proofErr w:type="spellEnd"/>
            <w:r>
              <w:t xml:space="preserve"> 120м, в </w:t>
            </w:r>
            <w:proofErr w:type="spellStart"/>
            <w:r>
              <w:t>т.ч</w:t>
            </w:r>
            <w:proofErr w:type="spellEnd"/>
            <w:r>
              <w:t>.- ДУ100мм-50м, ДУ50мм-70м</w:t>
            </w:r>
          </w:p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1759" w:type="dxa"/>
            <w:vMerge w:val="restart"/>
          </w:tcPr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</w:p>
          <w:p w:rsidR="00A901B0" w:rsidRDefault="00A901B0" w:rsidP="00A901B0">
            <w:pPr>
              <w:tabs>
                <w:tab w:val="left" w:pos="7275"/>
              </w:tabs>
            </w:pPr>
            <w:r>
              <w:t>Замена физически изношенных тепловых сетей на трубопроводы  с ППУ изоляцией в целях сокращения потерь тепловой энергии в сетях, качественного теплоснабжения потребителей</w:t>
            </w:r>
          </w:p>
        </w:tc>
        <w:tc>
          <w:tcPr>
            <w:tcW w:w="1940" w:type="dxa"/>
          </w:tcPr>
          <w:p w:rsidR="00A901B0" w:rsidRDefault="005C6783" w:rsidP="005C6783">
            <w:pPr>
              <w:tabs>
                <w:tab w:val="left" w:pos="7275"/>
              </w:tabs>
              <w:jc w:val="center"/>
            </w:pPr>
            <w:r>
              <w:t>2406</w:t>
            </w:r>
          </w:p>
        </w:tc>
        <w:tc>
          <w:tcPr>
            <w:tcW w:w="964" w:type="dxa"/>
          </w:tcPr>
          <w:p w:rsidR="00A901B0" w:rsidRDefault="005C6783" w:rsidP="00791823">
            <w:pPr>
              <w:tabs>
                <w:tab w:val="left" w:pos="7275"/>
              </w:tabs>
            </w:pPr>
            <w:r>
              <w:t>2406</w:t>
            </w: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5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</w:tr>
      <w:tr w:rsidR="00A901B0" w:rsidTr="00A901B0">
        <w:tc>
          <w:tcPr>
            <w:tcW w:w="659" w:type="dxa"/>
          </w:tcPr>
          <w:p w:rsidR="00A901B0" w:rsidRDefault="00A901B0" w:rsidP="00791823">
            <w:pPr>
              <w:tabs>
                <w:tab w:val="left" w:pos="7275"/>
              </w:tabs>
            </w:pPr>
            <w:r>
              <w:t>2</w:t>
            </w:r>
          </w:p>
        </w:tc>
        <w:tc>
          <w:tcPr>
            <w:tcW w:w="1721" w:type="dxa"/>
          </w:tcPr>
          <w:p w:rsidR="00A901B0" w:rsidRPr="00AB7B04" w:rsidRDefault="00A901B0" w:rsidP="00E04EF3">
            <w:pPr>
              <w:jc w:val="both"/>
            </w:pPr>
            <w:r w:rsidRPr="00AB7B04">
              <w:t>Замена ветхих тепловых сетей- на трубы ППУ изоляцией   в с. Бижбуляк, ул. Советская от ТК ДК до здания д/сада «</w:t>
            </w:r>
            <w:proofErr w:type="spellStart"/>
            <w:r w:rsidRPr="00AB7B04">
              <w:t>Журавушка</w:t>
            </w:r>
            <w:proofErr w:type="spellEnd"/>
            <w:r w:rsidRPr="00AB7B04">
              <w:t>»</w:t>
            </w:r>
            <w:r>
              <w:t xml:space="preserve"> 100м, в т.ч.</w:t>
            </w:r>
            <w:r w:rsidRPr="00AB7B04">
              <w:t>-</w:t>
            </w:r>
            <w:r>
              <w:t>ДУ76мм-25м, ДУ100мм-60м, ДУ150мм-15м</w:t>
            </w:r>
          </w:p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1759" w:type="dxa"/>
            <w:vMerge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1940" w:type="dxa"/>
          </w:tcPr>
          <w:p w:rsidR="00A901B0" w:rsidRDefault="005C6783" w:rsidP="005C6783">
            <w:pPr>
              <w:tabs>
                <w:tab w:val="left" w:pos="7275"/>
              </w:tabs>
              <w:jc w:val="center"/>
            </w:pPr>
            <w:r>
              <w:t>2185</w:t>
            </w: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5C6783" w:rsidP="00791823">
            <w:pPr>
              <w:tabs>
                <w:tab w:val="left" w:pos="7275"/>
              </w:tabs>
            </w:pPr>
            <w:r>
              <w:t>2185</w:t>
            </w: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5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</w:tr>
      <w:tr w:rsidR="00A901B0" w:rsidTr="00A901B0">
        <w:tc>
          <w:tcPr>
            <w:tcW w:w="659" w:type="dxa"/>
          </w:tcPr>
          <w:p w:rsidR="00A901B0" w:rsidRDefault="00A901B0" w:rsidP="00791823">
            <w:pPr>
              <w:tabs>
                <w:tab w:val="left" w:pos="7275"/>
              </w:tabs>
            </w:pPr>
            <w:r>
              <w:t>3</w:t>
            </w:r>
          </w:p>
        </w:tc>
        <w:tc>
          <w:tcPr>
            <w:tcW w:w="1721" w:type="dxa"/>
          </w:tcPr>
          <w:p w:rsidR="00A901B0" w:rsidRPr="00AB7B04" w:rsidRDefault="00A901B0" w:rsidP="00E04EF3">
            <w:pPr>
              <w:jc w:val="both"/>
            </w:pPr>
            <w:r w:rsidRPr="00AB7B04">
              <w:t>Замена ветхих тепловых сетей- на трубы ППУ изоляцией   в с. Бижбуляк, ул. Победы от ДК до здания ПЧ-100м</w:t>
            </w:r>
            <w:r>
              <w:t xml:space="preserve"> ДУ76 мм</w:t>
            </w:r>
          </w:p>
          <w:p w:rsidR="00A901B0" w:rsidRPr="00AB7B04" w:rsidRDefault="00A901B0" w:rsidP="00E04EF3">
            <w:pPr>
              <w:jc w:val="both"/>
            </w:pPr>
          </w:p>
        </w:tc>
        <w:tc>
          <w:tcPr>
            <w:tcW w:w="1759" w:type="dxa"/>
            <w:vMerge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1940" w:type="dxa"/>
          </w:tcPr>
          <w:p w:rsidR="00A901B0" w:rsidRDefault="005C6783" w:rsidP="005C6783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5C6783" w:rsidP="00791823">
            <w:pPr>
              <w:tabs>
                <w:tab w:val="left" w:pos="7275"/>
              </w:tabs>
            </w:pPr>
            <w:r>
              <w:t>2022</w:t>
            </w: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5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</w:tr>
      <w:tr w:rsidR="00A901B0" w:rsidTr="00A901B0">
        <w:tc>
          <w:tcPr>
            <w:tcW w:w="659" w:type="dxa"/>
          </w:tcPr>
          <w:p w:rsidR="00A901B0" w:rsidRDefault="00A901B0" w:rsidP="00791823">
            <w:pPr>
              <w:tabs>
                <w:tab w:val="left" w:pos="7275"/>
              </w:tabs>
            </w:pPr>
            <w:r>
              <w:t>4</w:t>
            </w:r>
          </w:p>
        </w:tc>
        <w:tc>
          <w:tcPr>
            <w:tcW w:w="1721" w:type="dxa"/>
          </w:tcPr>
          <w:p w:rsidR="00A901B0" w:rsidRPr="00AB7B04" w:rsidRDefault="00A901B0" w:rsidP="00E04EF3">
            <w:pPr>
              <w:jc w:val="both"/>
            </w:pPr>
            <w:r w:rsidRPr="00AB7B04">
              <w:t xml:space="preserve">Замена ветхих тепловых сетей- на трубы ППУ изоляцией   в с. Бижбуляк, </w:t>
            </w:r>
            <w:r w:rsidRPr="00AB7B04">
              <w:lastRenderedPageBreak/>
              <w:t>ул. Центральная от ДК от ж.д.№10 до ТК-100м</w:t>
            </w:r>
            <w:r>
              <w:t xml:space="preserve"> ДУ 76мм</w:t>
            </w:r>
          </w:p>
          <w:p w:rsidR="00A901B0" w:rsidRPr="00AB7B04" w:rsidRDefault="00A901B0" w:rsidP="00E04EF3">
            <w:pPr>
              <w:jc w:val="both"/>
            </w:pPr>
          </w:p>
        </w:tc>
        <w:tc>
          <w:tcPr>
            <w:tcW w:w="1759" w:type="dxa"/>
            <w:vMerge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1940" w:type="dxa"/>
          </w:tcPr>
          <w:p w:rsidR="00A901B0" w:rsidRDefault="005C6783" w:rsidP="005C6783">
            <w:pPr>
              <w:tabs>
                <w:tab w:val="left" w:pos="7275"/>
              </w:tabs>
              <w:jc w:val="center"/>
            </w:pPr>
            <w:r>
              <w:t>1738</w:t>
            </w: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5C6783" w:rsidP="00791823">
            <w:pPr>
              <w:tabs>
                <w:tab w:val="left" w:pos="7275"/>
              </w:tabs>
            </w:pPr>
            <w:r>
              <w:t>1738</w:t>
            </w:r>
          </w:p>
        </w:tc>
        <w:tc>
          <w:tcPr>
            <w:tcW w:w="965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</w:tr>
      <w:tr w:rsidR="00A901B0" w:rsidTr="00A901B0">
        <w:tc>
          <w:tcPr>
            <w:tcW w:w="659" w:type="dxa"/>
          </w:tcPr>
          <w:p w:rsidR="00A901B0" w:rsidRDefault="00A901B0" w:rsidP="00791823">
            <w:pPr>
              <w:tabs>
                <w:tab w:val="left" w:pos="7275"/>
              </w:tabs>
            </w:pPr>
            <w:r>
              <w:t>5</w:t>
            </w:r>
          </w:p>
        </w:tc>
        <w:tc>
          <w:tcPr>
            <w:tcW w:w="1721" w:type="dxa"/>
          </w:tcPr>
          <w:p w:rsidR="00A901B0" w:rsidRPr="00AB7B04" w:rsidRDefault="00A901B0" w:rsidP="00E04EF3">
            <w:pPr>
              <w:jc w:val="both"/>
            </w:pPr>
            <w:r w:rsidRPr="00AB7B04">
              <w:t xml:space="preserve">Замена ветхих тепловых сетей- на трубы ППУ изоляцией   в с. Бижбуляк, ул. Центральная от ТК до </w:t>
            </w:r>
            <w:proofErr w:type="spellStart"/>
            <w:r w:rsidRPr="00AB7B04">
              <w:t>ж.д</w:t>
            </w:r>
            <w:proofErr w:type="spellEnd"/>
            <w:r w:rsidRPr="00AB7B04">
              <w:t>. №8-100м</w:t>
            </w:r>
            <w:r>
              <w:t xml:space="preserve"> ДУ 76</w:t>
            </w:r>
          </w:p>
        </w:tc>
        <w:tc>
          <w:tcPr>
            <w:tcW w:w="1759" w:type="dxa"/>
            <w:vMerge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1940" w:type="dxa"/>
          </w:tcPr>
          <w:p w:rsidR="00A901B0" w:rsidRDefault="005C6783" w:rsidP="005C6783">
            <w:pPr>
              <w:tabs>
                <w:tab w:val="left" w:pos="7275"/>
              </w:tabs>
              <w:jc w:val="center"/>
            </w:pPr>
            <w:r>
              <w:t>1807</w:t>
            </w: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4" w:type="dxa"/>
          </w:tcPr>
          <w:p w:rsidR="00A901B0" w:rsidRDefault="00A901B0" w:rsidP="00791823">
            <w:pPr>
              <w:tabs>
                <w:tab w:val="left" w:pos="7275"/>
              </w:tabs>
            </w:pPr>
          </w:p>
        </w:tc>
        <w:tc>
          <w:tcPr>
            <w:tcW w:w="965" w:type="dxa"/>
          </w:tcPr>
          <w:p w:rsidR="00A901B0" w:rsidRDefault="005C6783" w:rsidP="00791823">
            <w:pPr>
              <w:tabs>
                <w:tab w:val="left" w:pos="7275"/>
              </w:tabs>
            </w:pPr>
            <w:r>
              <w:t>1807</w:t>
            </w:r>
          </w:p>
        </w:tc>
      </w:tr>
      <w:tr w:rsidR="00A901B0" w:rsidTr="00A901B0">
        <w:tc>
          <w:tcPr>
            <w:tcW w:w="4139" w:type="dxa"/>
            <w:gridSpan w:val="3"/>
          </w:tcPr>
          <w:p w:rsidR="00A901B0" w:rsidRPr="00994D46" w:rsidRDefault="00A901B0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Итого ориентировочные затраты</w:t>
            </w:r>
          </w:p>
        </w:tc>
        <w:tc>
          <w:tcPr>
            <w:tcW w:w="1940" w:type="dxa"/>
          </w:tcPr>
          <w:p w:rsidR="00A901B0" w:rsidRPr="00994D46" w:rsidRDefault="00A901B0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10158</w:t>
            </w:r>
          </w:p>
        </w:tc>
        <w:tc>
          <w:tcPr>
            <w:tcW w:w="964" w:type="dxa"/>
          </w:tcPr>
          <w:p w:rsidR="00A901B0" w:rsidRPr="00994D46" w:rsidRDefault="005C6783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2406</w:t>
            </w:r>
          </w:p>
        </w:tc>
        <w:tc>
          <w:tcPr>
            <w:tcW w:w="964" w:type="dxa"/>
          </w:tcPr>
          <w:p w:rsidR="00A901B0" w:rsidRPr="00994D46" w:rsidRDefault="005C6783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2185</w:t>
            </w:r>
          </w:p>
        </w:tc>
        <w:tc>
          <w:tcPr>
            <w:tcW w:w="964" w:type="dxa"/>
          </w:tcPr>
          <w:p w:rsidR="00A901B0" w:rsidRPr="00994D46" w:rsidRDefault="005C6783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4" w:type="dxa"/>
          </w:tcPr>
          <w:p w:rsidR="00A901B0" w:rsidRPr="00994D46" w:rsidRDefault="005C6783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1738</w:t>
            </w:r>
          </w:p>
        </w:tc>
        <w:tc>
          <w:tcPr>
            <w:tcW w:w="965" w:type="dxa"/>
          </w:tcPr>
          <w:p w:rsidR="00A901B0" w:rsidRPr="00994D46" w:rsidRDefault="005C6783" w:rsidP="00994D46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1807</w:t>
            </w:r>
          </w:p>
        </w:tc>
      </w:tr>
    </w:tbl>
    <w:p w:rsidR="00E04EF3" w:rsidRPr="00791823" w:rsidRDefault="00E04EF3" w:rsidP="00791823">
      <w:pPr>
        <w:tabs>
          <w:tab w:val="left" w:pos="7275"/>
        </w:tabs>
      </w:pPr>
    </w:p>
    <w:sectPr w:rsidR="00E04EF3" w:rsidRPr="00791823" w:rsidSect="00791823">
      <w:pgSz w:w="11910" w:h="16840"/>
      <w:pgMar w:top="11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A"/>
    <w:rsid w:val="0007090A"/>
    <w:rsid w:val="000E0841"/>
    <w:rsid w:val="0014084B"/>
    <w:rsid w:val="00300C1D"/>
    <w:rsid w:val="00364771"/>
    <w:rsid w:val="00462702"/>
    <w:rsid w:val="004C6D48"/>
    <w:rsid w:val="005B12EA"/>
    <w:rsid w:val="005C6783"/>
    <w:rsid w:val="00752ADA"/>
    <w:rsid w:val="00791823"/>
    <w:rsid w:val="00814986"/>
    <w:rsid w:val="00955CBC"/>
    <w:rsid w:val="0096621F"/>
    <w:rsid w:val="00994D46"/>
    <w:rsid w:val="009B4DD8"/>
    <w:rsid w:val="009F4723"/>
    <w:rsid w:val="00A901B0"/>
    <w:rsid w:val="00E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9145-D103-4237-84CB-16E17484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90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07090A"/>
    <w:pPr>
      <w:spacing w:before="63"/>
      <w:ind w:left="2199" w:right="392"/>
      <w:jc w:val="center"/>
      <w:outlineLvl w:val="1"/>
    </w:pPr>
    <w:rPr>
      <w:b/>
      <w:bCs/>
      <w:i/>
      <w:i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07090A"/>
    <w:pPr>
      <w:ind w:left="573" w:right="700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7090A"/>
    <w:pPr>
      <w:spacing w:before="276"/>
      <w:ind w:left="2199" w:right="484"/>
      <w:jc w:val="center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07090A"/>
  </w:style>
  <w:style w:type="paragraph" w:customStyle="1" w:styleId="TableParagraph">
    <w:name w:val="Table Paragraph"/>
    <w:basedOn w:val="a"/>
    <w:uiPriority w:val="1"/>
    <w:qFormat/>
    <w:rsid w:val="0007090A"/>
  </w:style>
  <w:style w:type="table" w:styleId="a5">
    <w:name w:val="Table Grid"/>
    <w:basedOn w:val="a1"/>
    <w:uiPriority w:val="59"/>
    <w:rsid w:val="00E0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Grizli777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Полыгалова Ирина</dc:creator>
  <cp:lastModifiedBy>Bigbss2023@outlook.com</cp:lastModifiedBy>
  <cp:revision>2</cp:revision>
  <dcterms:created xsi:type="dcterms:W3CDTF">2024-01-23T11:06:00Z</dcterms:created>
  <dcterms:modified xsi:type="dcterms:W3CDTF">2024-01-23T11:06:00Z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</Properties>
</file>